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E4" w:rsidRDefault="00B930E4" w:rsidP="0040000F">
      <w:pPr>
        <w:spacing w:after="0"/>
        <w:rPr>
          <w:rFonts w:ascii="Arial Narrow" w:hAnsi="Arial Narrow"/>
          <w:b/>
        </w:rPr>
      </w:pPr>
      <w:r w:rsidRPr="00B03B4B">
        <w:rPr>
          <w:rFonts w:ascii="Arial Narrow" w:eastAsia="Times New Roman" w:hAnsi="Arial Narrow" w:cs="Times New Roman"/>
          <w:lang w:val="en-GB"/>
        </w:rPr>
        <w:object w:dxaOrig="16283" w:dyaOrig="16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pt" o:ole="">
            <v:imagedata r:id="rId6" o:title=""/>
          </v:shape>
          <o:OLEObject Type="Embed" ProgID="MSPhotoEd.3" ShapeID="_x0000_i1025" DrawAspect="Content" ObjectID="_1573895904" r:id="rId7"/>
        </w:object>
      </w:r>
      <w:r w:rsidR="00F43327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>ATIONAL INSTITUTE OF TECHNICAL TEACHERS TRAINING AND RESEARCH</w:t>
      </w:r>
    </w:p>
    <w:p w:rsidR="00B930E4" w:rsidRDefault="00B930E4" w:rsidP="00B930E4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SECTOR 26, CHANDIGARH – 160 019</w:t>
      </w:r>
    </w:p>
    <w:p w:rsidR="00B930E4" w:rsidRDefault="00B930E4" w:rsidP="00B930E4">
      <w:pPr>
        <w:spacing w:after="0" w:line="240" w:lineRule="auto"/>
        <w:jc w:val="center"/>
        <w:rPr>
          <w:rFonts w:ascii="Arial Narrow" w:hAnsi="Arial Narrow"/>
          <w:b/>
          <w:lang w:val="en-IN" w:eastAsia="en-IN"/>
        </w:rPr>
      </w:pPr>
      <w:r>
        <w:rPr>
          <w:rFonts w:ascii="Arial Narrow" w:hAnsi="Arial Narrow"/>
          <w:b/>
        </w:rPr>
        <w:t>(An Autonomous Institution under the MHRD, Government of India)</w:t>
      </w:r>
    </w:p>
    <w:p w:rsidR="00B930E4" w:rsidRDefault="00B930E4" w:rsidP="00B930E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Website: </w:t>
      </w:r>
      <w:hyperlink r:id="rId8" w:history="1">
        <w:r>
          <w:rPr>
            <w:rStyle w:val="Hyperlink"/>
            <w:rFonts w:cstheme="minorBidi"/>
            <w:sz w:val="22"/>
            <w:szCs w:val="22"/>
          </w:rPr>
          <w:t>www.nitttrchd.ac.in</w:t>
        </w:r>
      </w:hyperlink>
      <w:r>
        <w:rPr>
          <w:rFonts w:ascii="Arial Narrow" w:hAnsi="Arial Narrow"/>
          <w:b/>
        </w:rPr>
        <w:t xml:space="preserve"> </w:t>
      </w:r>
    </w:p>
    <w:p w:rsidR="00B930E4" w:rsidRDefault="00B930E4" w:rsidP="00B930E4">
      <w:pPr>
        <w:spacing w:after="0" w:line="240" w:lineRule="auto"/>
        <w:jc w:val="center"/>
        <w:rPr>
          <w:rFonts w:ascii="Arial Narrow" w:hAnsi="Arial Narrow"/>
          <w:b/>
        </w:rPr>
      </w:pPr>
    </w:p>
    <w:p w:rsidR="00B930E4" w:rsidRDefault="002D0D21" w:rsidP="00B930E4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Advertisement No.  133</w:t>
      </w:r>
      <w:r w:rsidR="0040000F">
        <w:rPr>
          <w:rFonts w:ascii="Arial Narrow" w:hAnsi="Arial Narrow"/>
          <w:b/>
        </w:rPr>
        <w:t>/2017</w:t>
      </w:r>
    </w:p>
    <w:p w:rsidR="00B930E4" w:rsidRDefault="00B930E4" w:rsidP="00B930E4">
      <w:pPr>
        <w:spacing w:after="0"/>
        <w:rPr>
          <w:rFonts w:ascii="Arial Narrow" w:hAnsi="Arial Narrow"/>
        </w:rPr>
      </w:pPr>
    </w:p>
    <w:p w:rsidR="007C22C2" w:rsidRDefault="00B930E4" w:rsidP="00B930E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Applications on prescribed form are invited for the following posts of Professors (Group-A) in the Pay Band of </w:t>
      </w:r>
    </w:p>
    <w:p w:rsidR="00B930E4" w:rsidRDefault="00B930E4" w:rsidP="00B930E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Rs. 37400-67000  (AGP Rs 10000/-)</w:t>
      </w:r>
      <w:r w:rsidR="002E1261">
        <w:rPr>
          <w:rFonts w:ascii="Arial Narrow" w:hAnsi="Arial Narrow"/>
        </w:rPr>
        <w:t xml:space="preserve"> (To be revised as per 7</w:t>
      </w:r>
      <w:r w:rsidR="002E1261" w:rsidRPr="002E1261">
        <w:rPr>
          <w:rFonts w:ascii="Arial Narrow" w:hAnsi="Arial Narrow"/>
          <w:vertAlign w:val="superscript"/>
        </w:rPr>
        <w:t>th</w:t>
      </w:r>
      <w:r w:rsidR="002E1261">
        <w:rPr>
          <w:rFonts w:ascii="Arial Narrow" w:hAnsi="Arial Narrow"/>
        </w:rPr>
        <w:t xml:space="preserve"> CPC)</w:t>
      </w:r>
    </w:p>
    <w:p w:rsidR="00B930E4" w:rsidRPr="0040000F" w:rsidRDefault="00B930E4" w:rsidP="00B930E4">
      <w:pPr>
        <w:spacing w:after="0"/>
        <w:rPr>
          <w:rFonts w:ascii="Arial Narrow" w:hAnsi="Arial Narrow"/>
          <w:sz w:val="12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67"/>
        <w:gridCol w:w="5528"/>
        <w:gridCol w:w="1417"/>
      </w:tblGrid>
      <w:tr w:rsidR="00B930E4" w:rsidTr="00B930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0E4" w:rsidRDefault="00B930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Sr. No.</w:t>
            </w:r>
          </w:p>
          <w:p w:rsidR="00B930E4" w:rsidRDefault="00B930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the Department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of Posts</w:t>
            </w:r>
          </w:p>
        </w:tc>
      </w:tr>
      <w:tr w:rsidR="00B930E4" w:rsidTr="00B930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40000F" w:rsidP="0040000F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 Engineering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</w:t>
            </w:r>
          </w:p>
        </w:tc>
      </w:tr>
      <w:tr w:rsidR="00B930E4" w:rsidTr="00B930E4">
        <w:trPr>
          <w:trHeight w:val="4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 w:rsidP="0040000F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Computer Science and Engineering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</w:t>
            </w:r>
          </w:p>
        </w:tc>
      </w:tr>
      <w:tr w:rsidR="00B930E4" w:rsidTr="00B930E4">
        <w:trPr>
          <w:trHeight w:val="4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 w:rsidP="0040000F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Electronics and Communication Engineering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</w:t>
            </w:r>
          </w:p>
        </w:tc>
      </w:tr>
      <w:tr w:rsidR="00B930E4" w:rsidTr="00B930E4">
        <w:trPr>
          <w:trHeight w:val="4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 w:rsidP="0040000F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Electrical Engineering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</w:t>
            </w:r>
          </w:p>
        </w:tc>
      </w:tr>
      <w:tr w:rsidR="00B930E4" w:rsidTr="00B930E4">
        <w:trPr>
          <w:trHeight w:val="4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 w:rsidP="0040000F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Mechanical Engineering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</w:t>
            </w:r>
          </w:p>
        </w:tc>
      </w:tr>
      <w:tr w:rsidR="00B930E4" w:rsidTr="00B930E4">
        <w:trPr>
          <w:trHeight w:val="4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 w:rsidP="0040000F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Applied Science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</w:t>
            </w:r>
          </w:p>
        </w:tc>
      </w:tr>
      <w:tr w:rsidR="00B930E4" w:rsidTr="00B930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0E4" w:rsidRDefault="00B930E4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677173" w:rsidRPr="00677173" w:rsidRDefault="00677173" w:rsidP="00B930E4">
      <w:pPr>
        <w:spacing w:after="0"/>
        <w:rPr>
          <w:rFonts w:ascii="Arial Narrow" w:hAnsi="Arial Narrow"/>
          <w:sz w:val="16"/>
          <w:szCs w:val="16"/>
          <w:lang w:val="en-IN" w:eastAsia="en-IN"/>
        </w:rPr>
      </w:pPr>
    </w:p>
    <w:p w:rsidR="00B930E4" w:rsidRDefault="00B930E4" w:rsidP="00AD7EF3">
      <w:pPr>
        <w:spacing w:after="0"/>
        <w:jc w:val="both"/>
        <w:rPr>
          <w:rFonts w:ascii="Arial Narrow" w:hAnsi="Arial Narrow"/>
          <w:lang w:val="en-IN" w:eastAsia="en-IN"/>
        </w:rPr>
      </w:pPr>
      <w:r>
        <w:rPr>
          <w:rFonts w:ascii="Arial Narrow" w:hAnsi="Arial Narrow"/>
          <w:lang w:val="en-IN" w:eastAsia="en-IN"/>
        </w:rPr>
        <w:t xml:space="preserve">Application form and general information can be downloaded from the institute Website: </w:t>
      </w:r>
      <w:hyperlink r:id="rId9" w:history="1">
        <w:r w:rsidRPr="00AD19E5">
          <w:rPr>
            <w:rStyle w:val="Hyperlink"/>
            <w:rFonts w:ascii="Arial Narrow" w:hAnsi="Arial Narrow" w:cstheme="minorBidi"/>
            <w:sz w:val="22"/>
            <w:szCs w:val="22"/>
            <w:lang w:val="en-IN" w:eastAsia="en-IN"/>
          </w:rPr>
          <w:t>www.nitttrchd.ac.in</w:t>
        </w:r>
      </w:hyperlink>
      <w:r>
        <w:rPr>
          <w:rFonts w:ascii="Arial Narrow" w:hAnsi="Arial Narrow"/>
          <w:lang w:val="en-IN" w:eastAsia="en-IN"/>
        </w:rPr>
        <w:t xml:space="preserve"> </w:t>
      </w:r>
    </w:p>
    <w:p w:rsidR="00677173" w:rsidRPr="00677173" w:rsidRDefault="00677173" w:rsidP="00B930E4">
      <w:pPr>
        <w:spacing w:after="0"/>
        <w:rPr>
          <w:rFonts w:ascii="Arial Narrow" w:hAnsi="Arial Narrow"/>
          <w:sz w:val="16"/>
          <w:szCs w:val="16"/>
          <w:lang w:val="en-IN" w:eastAsia="en-IN"/>
        </w:rPr>
      </w:pPr>
    </w:p>
    <w:p w:rsidR="00B930E4" w:rsidRDefault="00B930E4" w:rsidP="00AD7EF3">
      <w:pPr>
        <w:spacing w:after="0"/>
        <w:jc w:val="both"/>
        <w:rPr>
          <w:rFonts w:ascii="Arial Narrow" w:hAnsi="Arial Narrow"/>
          <w:lang w:val="en-IN" w:eastAsia="en-IN"/>
        </w:rPr>
      </w:pPr>
      <w:r>
        <w:rPr>
          <w:rFonts w:ascii="Arial Narrow" w:hAnsi="Arial Narrow"/>
          <w:lang w:val="en-IN" w:eastAsia="en-IN"/>
        </w:rPr>
        <w:t>Qualificatio</w:t>
      </w:r>
      <w:r w:rsidR="001E7B50">
        <w:rPr>
          <w:rFonts w:ascii="Arial Narrow" w:hAnsi="Arial Narrow"/>
          <w:lang w:val="en-IN" w:eastAsia="en-IN"/>
        </w:rPr>
        <w:t xml:space="preserve">ns </w:t>
      </w:r>
      <w:r w:rsidR="00191879">
        <w:rPr>
          <w:rFonts w:ascii="Arial Narrow" w:hAnsi="Arial Narrow"/>
          <w:lang w:val="en-IN" w:eastAsia="en-IN"/>
        </w:rPr>
        <w:t xml:space="preserve"> </w:t>
      </w:r>
      <w:r w:rsidR="00471B9B">
        <w:rPr>
          <w:rFonts w:ascii="Arial Narrow" w:hAnsi="Arial Narrow"/>
          <w:lang w:val="en-IN" w:eastAsia="en-IN"/>
        </w:rPr>
        <w:t xml:space="preserve"> and other criteria </w:t>
      </w:r>
      <w:r w:rsidR="001E7B50">
        <w:rPr>
          <w:rFonts w:ascii="Arial Narrow" w:hAnsi="Arial Narrow"/>
          <w:lang w:val="en-IN" w:eastAsia="en-IN"/>
        </w:rPr>
        <w:t xml:space="preserve">are as approved by AICTE and can be downloaded from </w:t>
      </w:r>
      <w:r w:rsidR="00471B9B">
        <w:rPr>
          <w:rFonts w:ascii="Arial Narrow" w:hAnsi="Arial Narrow"/>
          <w:lang w:val="en-IN" w:eastAsia="en-IN"/>
        </w:rPr>
        <w:t>the institute website (</w:t>
      </w:r>
      <w:hyperlink r:id="rId10" w:history="1">
        <w:r w:rsidR="00471B9B" w:rsidRPr="002F44C1">
          <w:rPr>
            <w:rStyle w:val="Hyperlink"/>
            <w:rFonts w:ascii="Arial Narrow" w:hAnsi="Arial Narrow" w:cstheme="minorBidi"/>
            <w:sz w:val="22"/>
            <w:szCs w:val="22"/>
            <w:lang w:val="en-IN" w:eastAsia="en-IN"/>
          </w:rPr>
          <w:t>www.nitttrchd.ac.in</w:t>
        </w:r>
      </w:hyperlink>
      <w:r w:rsidR="00471B9B">
        <w:rPr>
          <w:rFonts w:ascii="Arial Narrow" w:hAnsi="Arial Narrow"/>
          <w:lang w:val="en-IN" w:eastAsia="en-IN"/>
        </w:rPr>
        <w:t xml:space="preserve">) </w:t>
      </w:r>
      <w:r w:rsidR="001E7B50">
        <w:rPr>
          <w:rFonts w:ascii="Arial Narrow" w:hAnsi="Arial Narrow"/>
          <w:lang w:val="en-IN" w:eastAsia="en-IN"/>
        </w:rPr>
        <w:t xml:space="preserve"> </w:t>
      </w:r>
    </w:p>
    <w:p w:rsidR="00471B9B" w:rsidRPr="00677173" w:rsidRDefault="00471B9B" w:rsidP="00B930E4">
      <w:pPr>
        <w:spacing w:after="0"/>
        <w:rPr>
          <w:rFonts w:ascii="Arial Narrow" w:hAnsi="Arial Narrow"/>
          <w:sz w:val="16"/>
          <w:szCs w:val="16"/>
          <w:lang w:val="en-IN" w:eastAsia="en-IN"/>
        </w:rPr>
      </w:pPr>
    </w:p>
    <w:p w:rsidR="001E7B50" w:rsidRPr="0040000F" w:rsidRDefault="001E7B50" w:rsidP="00B930E4">
      <w:pPr>
        <w:spacing w:after="0"/>
        <w:rPr>
          <w:rFonts w:ascii="Arial Narrow" w:hAnsi="Arial Narrow"/>
          <w:b/>
          <w:u w:val="single"/>
          <w:lang w:val="en-IN" w:eastAsia="en-IN"/>
        </w:rPr>
      </w:pPr>
      <w:r w:rsidRPr="0040000F">
        <w:rPr>
          <w:rFonts w:ascii="Arial Narrow" w:hAnsi="Arial Narrow"/>
          <w:b/>
          <w:u w:val="single"/>
          <w:lang w:val="en-IN" w:eastAsia="en-IN"/>
        </w:rPr>
        <w:t>Application Fee</w:t>
      </w:r>
      <w:r w:rsidR="00AD27AD">
        <w:rPr>
          <w:rFonts w:ascii="Arial Narrow" w:hAnsi="Arial Narrow"/>
          <w:b/>
          <w:u w:val="single"/>
          <w:lang w:val="en-IN" w:eastAsia="en-IN"/>
        </w:rPr>
        <w:t xml:space="preserve"> &amp; last date of receiving </w:t>
      </w:r>
    </w:p>
    <w:p w:rsidR="00B930E4" w:rsidRPr="00677173" w:rsidRDefault="00B930E4" w:rsidP="00B930E4">
      <w:pPr>
        <w:spacing w:after="0"/>
        <w:rPr>
          <w:rFonts w:ascii="Arial Narrow" w:hAnsi="Arial Narrow"/>
          <w:sz w:val="16"/>
          <w:szCs w:val="16"/>
          <w:lang w:val="en-IN" w:eastAsia="en-IN"/>
        </w:rPr>
      </w:pPr>
    </w:p>
    <w:p w:rsidR="001E7B50" w:rsidRDefault="001E7B50" w:rsidP="00AD7EF3">
      <w:pPr>
        <w:spacing w:after="0"/>
        <w:jc w:val="both"/>
        <w:rPr>
          <w:rFonts w:ascii="Arial Narrow" w:hAnsi="Arial Narrow"/>
          <w:lang w:val="en-IN" w:eastAsia="en-IN"/>
        </w:rPr>
      </w:pPr>
      <w:r>
        <w:rPr>
          <w:rFonts w:ascii="Arial Narrow" w:hAnsi="Arial Narrow"/>
          <w:lang w:val="en-IN" w:eastAsia="en-IN"/>
        </w:rPr>
        <w:t xml:space="preserve">Rs </w:t>
      </w:r>
      <w:r w:rsidR="00DC4AAB">
        <w:rPr>
          <w:rFonts w:ascii="Arial Narrow" w:hAnsi="Arial Narrow"/>
          <w:lang w:val="en-IN" w:eastAsia="en-IN"/>
        </w:rPr>
        <w:t>1</w:t>
      </w:r>
      <w:r>
        <w:rPr>
          <w:rFonts w:ascii="Arial Narrow" w:hAnsi="Arial Narrow"/>
          <w:lang w:val="en-IN" w:eastAsia="en-IN"/>
        </w:rPr>
        <w:t xml:space="preserve">00/- (for General/OBC Category) </w:t>
      </w:r>
      <w:r w:rsidR="00DC4AAB">
        <w:rPr>
          <w:rFonts w:ascii="Arial Narrow" w:hAnsi="Arial Narrow"/>
          <w:lang w:val="en-IN" w:eastAsia="en-IN"/>
        </w:rPr>
        <w:t>.No fee is required for SC/ST</w:t>
      </w:r>
      <w:r w:rsidR="00BA6F45">
        <w:rPr>
          <w:rFonts w:ascii="Arial Narrow" w:hAnsi="Arial Narrow"/>
          <w:lang w:val="en-IN" w:eastAsia="en-IN"/>
        </w:rPr>
        <w:t>/</w:t>
      </w:r>
      <w:r w:rsidR="00AE54AE">
        <w:rPr>
          <w:rFonts w:ascii="Arial Narrow" w:hAnsi="Arial Narrow"/>
          <w:lang w:val="en-IN" w:eastAsia="en-IN"/>
        </w:rPr>
        <w:t xml:space="preserve">Differently abled </w:t>
      </w:r>
      <w:r w:rsidR="00E32106">
        <w:rPr>
          <w:rFonts w:ascii="Arial Narrow" w:hAnsi="Arial Narrow"/>
          <w:lang w:val="en-IN" w:eastAsia="en-IN"/>
        </w:rPr>
        <w:t>persons (PWD)</w:t>
      </w:r>
      <w:r w:rsidR="0010344A">
        <w:rPr>
          <w:rFonts w:ascii="Arial Narrow" w:hAnsi="Arial Narrow"/>
          <w:lang w:val="en-IN" w:eastAsia="en-IN"/>
        </w:rPr>
        <w:t>/</w:t>
      </w:r>
      <w:r w:rsidR="00DC4AAB">
        <w:rPr>
          <w:rFonts w:ascii="Arial Narrow" w:hAnsi="Arial Narrow"/>
          <w:lang w:val="en-IN" w:eastAsia="en-IN"/>
        </w:rPr>
        <w:t xml:space="preserve"> women candidates</w:t>
      </w:r>
      <w:r w:rsidR="0010344A">
        <w:rPr>
          <w:rFonts w:ascii="Arial Narrow" w:hAnsi="Arial Narrow"/>
          <w:lang w:val="en-IN" w:eastAsia="en-IN"/>
        </w:rPr>
        <w:t xml:space="preserve">/ </w:t>
      </w:r>
      <w:r w:rsidR="00DC4AAB">
        <w:rPr>
          <w:rFonts w:ascii="Arial Narrow" w:hAnsi="Arial Narrow"/>
          <w:lang w:val="en-IN" w:eastAsia="en-IN"/>
        </w:rPr>
        <w:t>internal candidates of this institute.</w:t>
      </w:r>
    </w:p>
    <w:p w:rsidR="001E7B50" w:rsidRPr="00677173" w:rsidRDefault="001E7B50" w:rsidP="00B930E4">
      <w:pPr>
        <w:spacing w:after="0"/>
        <w:rPr>
          <w:rFonts w:ascii="Arial Narrow" w:hAnsi="Arial Narrow"/>
          <w:sz w:val="16"/>
          <w:szCs w:val="16"/>
          <w:lang w:val="en-IN" w:eastAsia="en-IN"/>
        </w:rPr>
      </w:pPr>
    </w:p>
    <w:p w:rsidR="001E7B50" w:rsidRDefault="001E7B50" w:rsidP="001E7B50">
      <w:pPr>
        <w:spacing w:after="0"/>
        <w:jc w:val="both"/>
        <w:rPr>
          <w:rFonts w:ascii="Arial Narrow" w:hAnsi="Arial Narrow"/>
          <w:lang w:val="en-IN" w:eastAsia="en-IN"/>
        </w:rPr>
      </w:pPr>
      <w:r>
        <w:rPr>
          <w:rFonts w:ascii="Arial Narrow" w:hAnsi="Arial Narrow"/>
          <w:lang w:val="en-IN" w:eastAsia="en-IN"/>
        </w:rPr>
        <w:t xml:space="preserve">Applications complete in all respects along with requisite fee (non refundable) through Indian Postal Order/Demand Draft payable to Director, National Institute of Technical Teachers Training and Research, Sector 26, Chandigarh should reach the </w:t>
      </w:r>
      <w:r w:rsidR="00AA4983">
        <w:rPr>
          <w:rFonts w:ascii="Arial Narrow" w:hAnsi="Arial Narrow"/>
          <w:lang w:val="en-IN" w:eastAsia="en-IN"/>
        </w:rPr>
        <w:t xml:space="preserve">Faculty Incharge Administration </w:t>
      </w:r>
      <w:r>
        <w:rPr>
          <w:rFonts w:ascii="Arial Narrow" w:hAnsi="Arial Narrow"/>
          <w:lang w:val="en-IN" w:eastAsia="en-IN"/>
        </w:rPr>
        <w:t xml:space="preserve">by </w:t>
      </w:r>
      <w:r w:rsidR="00471B9B">
        <w:rPr>
          <w:rFonts w:ascii="Arial Narrow" w:hAnsi="Arial Narrow"/>
          <w:lang w:val="en-IN" w:eastAsia="en-IN"/>
        </w:rPr>
        <w:t xml:space="preserve"> </w:t>
      </w:r>
      <w:r w:rsidR="00C45369">
        <w:rPr>
          <w:rFonts w:ascii="Arial Narrow" w:hAnsi="Arial Narrow"/>
          <w:lang w:val="en-IN" w:eastAsia="en-IN"/>
        </w:rPr>
        <w:t>1</w:t>
      </w:r>
      <w:r w:rsidR="00B22364">
        <w:rPr>
          <w:rFonts w:ascii="Arial Narrow" w:hAnsi="Arial Narrow"/>
          <w:lang w:val="en-IN" w:eastAsia="en-IN"/>
        </w:rPr>
        <w:t>5</w:t>
      </w:r>
      <w:r w:rsidR="00B22364" w:rsidRPr="00B22364">
        <w:rPr>
          <w:rFonts w:ascii="Arial Narrow" w:hAnsi="Arial Narrow"/>
          <w:vertAlign w:val="superscript"/>
          <w:lang w:val="en-IN" w:eastAsia="en-IN"/>
        </w:rPr>
        <w:t>th</w:t>
      </w:r>
      <w:r w:rsidR="00B22364">
        <w:rPr>
          <w:rFonts w:ascii="Arial Narrow" w:hAnsi="Arial Narrow"/>
          <w:lang w:val="en-IN" w:eastAsia="en-IN"/>
        </w:rPr>
        <w:t xml:space="preserve"> </w:t>
      </w:r>
      <w:r w:rsidR="005840B5">
        <w:rPr>
          <w:rFonts w:ascii="Arial Narrow" w:hAnsi="Arial Narrow"/>
          <w:lang w:val="en-IN" w:eastAsia="en-IN"/>
        </w:rPr>
        <w:t xml:space="preserve"> January, 2018 </w:t>
      </w:r>
    </w:p>
    <w:p w:rsidR="001E7B50" w:rsidRPr="00677173" w:rsidRDefault="001E7B50" w:rsidP="001E7B50">
      <w:pPr>
        <w:spacing w:after="0"/>
        <w:jc w:val="both"/>
        <w:rPr>
          <w:rFonts w:ascii="Arial Narrow" w:hAnsi="Arial Narrow"/>
          <w:sz w:val="16"/>
          <w:szCs w:val="16"/>
          <w:lang w:val="en-IN" w:eastAsia="en-IN"/>
        </w:rPr>
      </w:pPr>
    </w:p>
    <w:p w:rsidR="001E7B50" w:rsidRDefault="001E7B50" w:rsidP="001E7B50">
      <w:pPr>
        <w:spacing w:after="0"/>
        <w:jc w:val="both"/>
        <w:rPr>
          <w:rFonts w:ascii="Arial Narrow" w:hAnsi="Arial Narrow"/>
          <w:lang w:val="en-IN" w:eastAsia="en-IN"/>
        </w:rPr>
      </w:pPr>
      <w:r>
        <w:rPr>
          <w:rFonts w:ascii="Arial Narrow" w:hAnsi="Arial Narrow"/>
          <w:lang w:val="en-IN" w:eastAsia="en-IN"/>
        </w:rPr>
        <w:t>The number of posts is tentative and institute reserves the right to fill</w:t>
      </w:r>
      <w:r w:rsidR="00A64288">
        <w:rPr>
          <w:rFonts w:ascii="Arial Narrow" w:hAnsi="Arial Narrow"/>
          <w:lang w:val="en-IN" w:eastAsia="en-IN"/>
        </w:rPr>
        <w:t>-up</w:t>
      </w:r>
      <w:r>
        <w:rPr>
          <w:rFonts w:ascii="Arial Narrow" w:hAnsi="Arial Narrow"/>
          <w:lang w:val="en-IN" w:eastAsia="en-IN"/>
        </w:rPr>
        <w:t xml:space="preserve"> or not to fill</w:t>
      </w:r>
      <w:r w:rsidR="00A64288">
        <w:rPr>
          <w:rFonts w:ascii="Arial Narrow" w:hAnsi="Arial Narrow"/>
          <w:lang w:val="en-IN" w:eastAsia="en-IN"/>
        </w:rPr>
        <w:t>-</w:t>
      </w:r>
      <w:r>
        <w:rPr>
          <w:rFonts w:ascii="Arial Narrow" w:hAnsi="Arial Narrow"/>
          <w:lang w:val="en-IN" w:eastAsia="en-IN"/>
        </w:rPr>
        <w:t>up any post(s)</w:t>
      </w:r>
      <w:r w:rsidR="00471B9B">
        <w:rPr>
          <w:rFonts w:ascii="Arial Narrow" w:hAnsi="Arial Narrow"/>
          <w:lang w:val="en-IN" w:eastAsia="en-IN"/>
        </w:rPr>
        <w:t xml:space="preserve"> without assigning any reason.</w:t>
      </w:r>
      <w:r>
        <w:rPr>
          <w:rFonts w:ascii="Arial Narrow" w:hAnsi="Arial Narrow"/>
          <w:lang w:val="en-IN" w:eastAsia="en-IN"/>
        </w:rPr>
        <w:t xml:space="preserve">  The application received in unprescribed format or received after the last date or without fee will not be considered</w:t>
      </w:r>
      <w:r w:rsidR="00471B9B">
        <w:rPr>
          <w:rFonts w:ascii="Arial Narrow" w:hAnsi="Arial Narrow"/>
          <w:lang w:val="en-IN" w:eastAsia="en-IN"/>
        </w:rPr>
        <w:t xml:space="preserve"> and no </w:t>
      </w:r>
      <w:r w:rsidR="00B70DF4">
        <w:rPr>
          <w:rFonts w:ascii="Arial Narrow" w:hAnsi="Arial Narrow"/>
          <w:lang w:val="en-IN" w:eastAsia="en-IN"/>
        </w:rPr>
        <w:t>correspondence in</w:t>
      </w:r>
      <w:r w:rsidR="00A64288">
        <w:rPr>
          <w:rFonts w:ascii="Arial Narrow" w:hAnsi="Arial Narrow"/>
          <w:lang w:val="en-IN" w:eastAsia="en-IN"/>
        </w:rPr>
        <w:t xml:space="preserve"> this regard </w:t>
      </w:r>
      <w:r w:rsidR="00471B9B">
        <w:rPr>
          <w:rFonts w:ascii="Arial Narrow" w:hAnsi="Arial Narrow"/>
          <w:lang w:val="en-IN" w:eastAsia="en-IN"/>
        </w:rPr>
        <w:t>will be entertained.</w:t>
      </w:r>
    </w:p>
    <w:p w:rsidR="00677173" w:rsidRDefault="00677173" w:rsidP="001E7B50">
      <w:pPr>
        <w:spacing w:after="0"/>
        <w:jc w:val="both"/>
        <w:rPr>
          <w:rFonts w:ascii="Arial Narrow" w:hAnsi="Arial Narrow"/>
          <w:lang w:val="en-IN" w:eastAsia="en-IN"/>
        </w:rPr>
      </w:pPr>
    </w:p>
    <w:p w:rsidR="00677173" w:rsidRDefault="00677173" w:rsidP="001E7B50">
      <w:pPr>
        <w:spacing w:after="0"/>
        <w:jc w:val="both"/>
        <w:rPr>
          <w:rFonts w:ascii="Arial Narrow" w:hAnsi="Arial Narrow"/>
          <w:lang w:val="en-IN" w:eastAsia="en-IN"/>
        </w:rPr>
      </w:pPr>
    </w:p>
    <w:p w:rsidR="00B930E4" w:rsidRDefault="00217343" w:rsidP="00914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B9B">
        <w:rPr>
          <w:rFonts w:ascii="Arial Narrow" w:hAnsi="Arial Narrow"/>
          <w:b/>
          <w:lang w:val="en-IN" w:eastAsia="en-IN"/>
        </w:rPr>
        <w:t>DIRECTOR</w:t>
      </w:r>
    </w:p>
    <w:sectPr w:rsidR="00B930E4" w:rsidSect="00B0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563"/>
    <w:multiLevelType w:val="hybridMultilevel"/>
    <w:tmpl w:val="5EB0E186"/>
    <w:lvl w:ilvl="0" w:tplc="03682F6A">
      <w:start w:val="1"/>
      <w:numFmt w:val="decimal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41773"/>
    <w:multiLevelType w:val="hybridMultilevel"/>
    <w:tmpl w:val="2A00900E"/>
    <w:lvl w:ilvl="0" w:tplc="AAFAD5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799E"/>
    <w:multiLevelType w:val="hybridMultilevel"/>
    <w:tmpl w:val="C1D0D4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817D8C"/>
    <w:multiLevelType w:val="hybridMultilevel"/>
    <w:tmpl w:val="83002848"/>
    <w:lvl w:ilvl="0" w:tplc="C42C6D5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03A4"/>
    <w:multiLevelType w:val="hybridMultilevel"/>
    <w:tmpl w:val="B74ED54E"/>
    <w:lvl w:ilvl="0" w:tplc="C42C6D5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5680D"/>
    <w:multiLevelType w:val="hybridMultilevel"/>
    <w:tmpl w:val="C058917C"/>
    <w:lvl w:ilvl="0" w:tplc="F19A2A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A4EF828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B1BC9"/>
    <w:multiLevelType w:val="hybridMultilevel"/>
    <w:tmpl w:val="3BB037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5376F"/>
    <w:multiLevelType w:val="hybridMultilevel"/>
    <w:tmpl w:val="014622FE"/>
    <w:lvl w:ilvl="0" w:tplc="C58C1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C50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4CB9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52C34"/>
    <w:multiLevelType w:val="hybridMultilevel"/>
    <w:tmpl w:val="1DC2DC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30E4"/>
    <w:rsid w:val="000C17A4"/>
    <w:rsid w:val="0010344A"/>
    <w:rsid w:val="00106AB8"/>
    <w:rsid w:val="00191879"/>
    <w:rsid w:val="001E7B50"/>
    <w:rsid w:val="00215EBA"/>
    <w:rsid w:val="00217343"/>
    <w:rsid w:val="002C6860"/>
    <w:rsid w:val="002D0D21"/>
    <w:rsid w:val="002E1261"/>
    <w:rsid w:val="0040000F"/>
    <w:rsid w:val="00400DBE"/>
    <w:rsid w:val="00471B9B"/>
    <w:rsid w:val="005413A2"/>
    <w:rsid w:val="005840B5"/>
    <w:rsid w:val="005D0450"/>
    <w:rsid w:val="005D171E"/>
    <w:rsid w:val="005F1B9F"/>
    <w:rsid w:val="00603DD0"/>
    <w:rsid w:val="00677173"/>
    <w:rsid w:val="006827CB"/>
    <w:rsid w:val="007C22C2"/>
    <w:rsid w:val="007D2796"/>
    <w:rsid w:val="007E000B"/>
    <w:rsid w:val="008A0040"/>
    <w:rsid w:val="009144C9"/>
    <w:rsid w:val="00953A1B"/>
    <w:rsid w:val="00A64288"/>
    <w:rsid w:val="00A877B3"/>
    <w:rsid w:val="00AA4983"/>
    <w:rsid w:val="00AB7F22"/>
    <w:rsid w:val="00AC0A3A"/>
    <w:rsid w:val="00AD27AD"/>
    <w:rsid w:val="00AD7EF3"/>
    <w:rsid w:val="00AE54AE"/>
    <w:rsid w:val="00AF6A13"/>
    <w:rsid w:val="00B03B4B"/>
    <w:rsid w:val="00B22364"/>
    <w:rsid w:val="00B70DF4"/>
    <w:rsid w:val="00B930E4"/>
    <w:rsid w:val="00BA6F45"/>
    <w:rsid w:val="00C45369"/>
    <w:rsid w:val="00CC31CB"/>
    <w:rsid w:val="00CD2293"/>
    <w:rsid w:val="00CD4D0D"/>
    <w:rsid w:val="00CE627F"/>
    <w:rsid w:val="00D156C0"/>
    <w:rsid w:val="00D604C8"/>
    <w:rsid w:val="00DC4AAB"/>
    <w:rsid w:val="00DC77C4"/>
    <w:rsid w:val="00E16B69"/>
    <w:rsid w:val="00E32106"/>
    <w:rsid w:val="00E351B3"/>
    <w:rsid w:val="00E629F6"/>
    <w:rsid w:val="00F4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4B"/>
  </w:style>
  <w:style w:type="paragraph" w:styleId="Heading1">
    <w:name w:val="heading 1"/>
    <w:basedOn w:val="Normal"/>
    <w:next w:val="Normal"/>
    <w:link w:val="Heading1Char"/>
    <w:qFormat/>
    <w:rsid w:val="00B930E4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0E4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30E4"/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0E4"/>
    <w:rPr>
      <w:rFonts w:asciiTheme="majorHAnsi" w:eastAsiaTheme="majorEastAsia" w:hAnsiTheme="majorHAnsi" w:cstheme="majorBidi"/>
      <w:b/>
      <w:bCs/>
      <w:i/>
      <w:iCs/>
      <w:color w:val="4F81BD" w:themeColor="accent1"/>
      <w:lang w:val="en-IN" w:eastAsia="en-IN"/>
    </w:rPr>
  </w:style>
  <w:style w:type="character" w:styleId="Hyperlink">
    <w:name w:val="Hyperlink"/>
    <w:basedOn w:val="DefaultParagraphFont"/>
    <w:unhideWhenUsed/>
    <w:rsid w:val="00B930E4"/>
    <w:rPr>
      <w:rFonts w:ascii="Arial" w:hAnsi="Arial" w:cs="Arial" w:hint="default"/>
      <w:color w:val="003388"/>
      <w:sz w:val="18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30E4"/>
    <w:pPr>
      <w:tabs>
        <w:tab w:val="center" w:pos="4513"/>
        <w:tab w:val="right" w:pos="9026"/>
      </w:tabs>
      <w:spacing w:after="0" w:line="240" w:lineRule="auto"/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930E4"/>
    <w:rPr>
      <w:lang w:val="en-IN" w:eastAsia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B930E4"/>
    <w:pPr>
      <w:spacing w:after="120"/>
    </w:pPr>
    <w:rPr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30E4"/>
    <w:rPr>
      <w:lang w:val="en-IN"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30E4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30E4"/>
    <w:rPr>
      <w:lang w:val="en-IN" w:eastAsia="en-IN"/>
    </w:rPr>
  </w:style>
  <w:style w:type="paragraph" w:styleId="BodyText2">
    <w:name w:val="Body Text 2"/>
    <w:basedOn w:val="Normal"/>
    <w:link w:val="BodyText2Char"/>
    <w:unhideWhenUsed/>
    <w:rsid w:val="00B930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930E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30E4"/>
    <w:pPr>
      <w:spacing w:after="120" w:line="480" w:lineRule="auto"/>
      <w:ind w:left="283"/>
    </w:pPr>
    <w:rPr>
      <w:lang w:val="en-IN" w:eastAsia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30E4"/>
    <w:rPr>
      <w:lang w:val="en-IN" w:eastAsia="en-I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30E4"/>
    <w:pPr>
      <w:spacing w:after="120"/>
      <w:ind w:left="283"/>
    </w:pPr>
    <w:rPr>
      <w:sz w:val="16"/>
      <w:szCs w:val="16"/>
      <w:lang w:val="en-IN" w:eastAsia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30E4"/>
    <w:rPr>
      <w:sz w:val="16"/>
      <w:szCs w:val="16"/>
      <w:lang w:val="en-IN" w:eastAsia="en-IN"/>
    </w:rPr>
  </w:style>
  <w:style w:type="paragraph" w:styleId="ListParagraph">
    <w:name w:val="List Paragraph"/>
    <w:basedOn w:val="Normal"/>
    <w:qFormat/>
    <w:rsid w:val="00B930E4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B930E4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ttrchd.ac.i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tttrchd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tttrchd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B33C-7B89-459F-ABC8-BD76E48E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establishment</cp:lastModifiedBy>
  <cp:revision>45</cp:revision>
  <cp:lastPrinted>2017-12-01T05:03:00Z</cp:lastPrinted>
  <dcterms:created xsi:type="dcterms:W3CDTF">2017-11-09T06:25:00Z</dcterms:created>
  <dcterms:modified xsi:type="dcterms:W3CDTF">2017-12-04T07:02:00Z</dcterms:modified>
</cp:coreProperties>
</file>